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1C3C" w14:textId="001C7134" w:rsidR="005405C3" w:rsidRDefault="005405C3" w:rsidP="005405C3">
      <w:pPr>
        <w:pStyle w:val="paragraph"/>
        <w:spacing w:before="0" w:beforeAutospacing="0" w:after="0" w:afterAutospacing="0"/>
        <w:ind w:left="855" w:right="855"/>
        <w:jc w:val="center"/>
        <w:textAlignment w:val="baseline"/>
        <w:rPr>
          <w:rStyle w:val="eop"/>
          <w:rFonts w:ascii="Bernard MT Condensed" w:hAnsi="Bernard MT Condensed" w:cs="Segoe UI"/>
          <w:i/>
          <w:iCs/>
          <w:sz w:val="28"/>
          <w:szCs w:val="28"/>
        </w:rPr>
      </w:pPr>
      <w:r>
        <w:rPr>
          <w:rStyle w:val="normaltextrun"/>
          <w:rFonts w:ascii="Bernard MT Condensed" w:hAnsi="Bernard MT Condensed" w:cs="Segoe UI"/>
          <w:smallCaps/>
          <w:sz w:val="28"/>
          <w:szCs w:val="28"/>
        </w:rPr>
        <w:t>NOTICE OF SPECIAL TOWN BOARD MEETING</w:t>
      </w:r>
      <w:r>
        <w:rPr>
          <w:rStyle w:val="eop"/>
          <w:rFonts w:ascii="Bernard MT Condensed" w:hAnsi="Bernard MT Condensed" w:cs="Segoe UI"/>
          <w:i/>
          <w:iCs/>
          <w:sz w:val="28"/>
          <w:szCs w:val="28"/>
        </w:rPr>
        <w:t> </w:t>
      </w:r>
    </w:p>
    <w:p w14:paraId="5E2F7569" w14:textId="77777777" w:rsidR="005405C3" w:rsidRDefault="005405C3" w:rsidP="005405C3">
      <w:pPr>
        <w:pStyle w:val="paragraph"/>
        <w:spacing w:before="0" w:beforeAutospacing="0" w:after="0" w:afterAutospacing="0"/>
        <w:ind w:left="855" w:right="855"/>
        <w:jc w:val="center"/>
        <w:textAlignment w:val="baseline"/>
        <w:rPr>
          <w:rFonts w:ascii="Segoe UI" w:hAnsi="Segoe UI" w:cs="Segoe UI"/>
          <w:i/>
          <w:iCs/>
          <w:color w:val="4472C4"/>
          <w:sz w:val="18"/>
          <w:szCs w:val="18"/>
        </w:rPr>
      </w:pPr>
    </w:p>
    <w:p w14:paraId="6183062F"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A Town Board Meeting will be held at the time and place indicated below.   The meeting is open to the public in keeping with Chapter 19, Subchapter V; Wisconsin Statues (open meetings law).</w:t>
      </w:r>
      <w:r>
        <w:rPr>
          <w:rStyle w:val="eop"/>
          <w:rFonts w:ascii="Calibri" w:hAnsi="Calibri" w:cs="Calibri"/>
          <w:color w:val="000000"/>
          <w:sz w:val="22"/>
          <w:szCs w:val="22"/>
        </w:rPr>
        <w:t> </w:t>
      </w:r>
    </w:p>
    <w:p w14:paraId="7A91117D"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A58CF23"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Government Unit:</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Town of Worcester</w:t>
      </w:r>
      <w:r>
        <w:rPr>
          <w:rStyle w:val="eop"/>
          <w:rFonts w:ascii="Calibri" w:hAnsi="Calibri" w:cs="Calibri"/>
          <w:sz w:val="22"/>
          <w:szCs w:val="22"/>
        </w:rPr>
        <w:t> </w:t>
      </w:r>
    </w:p>
    <w:p w14:paraId="2C0F4CC1" w14:textId="511EA551"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Date: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452FB0">
        <w:rPr>
          <w:rStyle w:val="normaltextrun"/>
          <w:rFonts w:ascii="Calibri" w:hAnsi="Calibri" w:cs="Calibri"/>
          <w:sz w:val="22"/>
          <w:szCs w:val="22"/>
        </w:rPr>
        <w:t xml:space="preserve">Wednesday, October </w:t>
      </w:r>
      <w:r w:rsidR="00AD0C37">
        <w:rPr>
          <w:rStyle w:val="normaltextrun"/>
          <w:rFonts w:ascii="Calibri" w:hAnsi="Calibri" w:cs="Calibri"/>
          <w:sz w:val="22"/>
          <w:szCs w:val="22"/>
        </w:rPr>
        <w:t>13, 2021</w:t>
      </w:r>
      <w:r>
        <w:rPr>
          <w:rStyle w:val="eop"/>
          <w:rFonts w:ascii="Calibri" w:hAnsi="Calibri" w:cs="Calibri"/>
          <w:sz w:val="22"/>
          <w:szCs w:val="22"/>
        </w:rPr>
        <w:t> </w:t>
      </w:r>
    </w:p>
    <w:p w14:paraId="62005630" w14:textId="3E1761AC"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Time: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AD0C37">
        <w:rPr>
          <w:rStyle w:val="normaltextrun"/>
          <w:rFonts w:ascii="Calibri" w:hAnsi="Calibri" w:cs="Calibri"/>
          <w:sz w:val="22"/>
          <w:szCs w:val="22"/>
        </w:rPr>
        <w:t>Approximately 11 a.m. (starting after the 10 a.m. meeting)</w:t>
      </w:r>
    </w:p>
    <w:p w14:paraId="41F7539E"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Location:</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W6985 Springs Drive</w:t>
      </w:r>
      <w:r>
        <w:rPr>
          <w:rStyle w:val="eop"/>
          <w:rFonts w:ascii="Calibri" w:hAnsi="Calibri" w:cs="Calibri"/>
          <w:sz w:val="22"/>
          <w:szCs w:val="22"/>
        </w:rPr>
        <w:t> </w:t>
      </w:r>
    </w:p>
    <w:p w14:paraId="484FA89E" w14:textId="77777777" w:rsidR="005405C3" w:rsidRDefault="005405C3" w:rsidP="005405C3">
      <w:pPr>
        <w:pStyle w:val="paragraph"/>
        <w:spacing w:before="0" w:beforeAutospacing="0" w:after="0" w:afterAutospacing="0"/>
        <w:ind w:firstLine="2880"/>
        <w:jc w:val="both"/>
        <w:textAlignment w:val="baseline"/>
        <w:rPr>
          <w:rFonts w:ascii="Segoe UI" w:hAnsi="Segoe UI" w:cs="Segoe UI"/>
          <w:sz w:val="18"/>
          <w:szCs w:val="18"/>
        </w:rPr>
      </w:pPr>
      <w:r>
        <w:rPr>
          <w:rStyle w:val="normaltextrun"/>
          <w:rFonts w:ascii="Calibri" w:hAnsi="Calibri" w:cs="Calibri"/>
          <w:sz w:val="22"/>
          <w:szCs w:val="22"/>
        </w:rPr>
        <w:t>Phillips, WI 54555</w:t>
      </w:r>
      <w:r>
        <w:rPr>
          <w:rStyle w:val="eop"/>
          <w:rFonts w:ascii="Calibri" w:hAnsi="Calibri" w:cs="Calibri"/>
          <w:sz w:val="22"/>
          <w:szCs w:val="22"/>
        </w:rPr>
        <w:t> </w:t>
      </w:r>
    </w:p>
    <w:p w14:paraId="33049588"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1E95DF8" w14:textId="77777777" w:rsidR="005405C3" w:rsidRDefault="005405C3" w:rsidP="00F719EE">
      <w:pPr>
        <w:pStyle w:val="paragraph"/>
        <w:numPr>
          <w:ilvl w:val="0"/>
          <w:numId w:val="15"/>
        </w:numPr>
        <w:spacing w:before="0" w:beforeAutospacing="0" w:after="0" w:afterAutospacing="0"/>
        <w:jc w:val="both"/>
        <w:textAlignment w:val="baseline"/>
        <w:rPr>
          <w:rFonts w:ascii="Calibri" w:hAnsi="Calibri" w:cs="Calibri"/>
        </w:rPr>
      </w:pPr>
      <w:r>
        <w:rPr>
          <w:rStyle w:val="normaltextrun"/>
          <w:rFonts w:ascii="Calibri" w:hAnsi="Calibri" w:cs="Calibri"/>
        </w:rPr>
        <w:t>Call to order </w:t>
      </w:r>
      <w:r>
        <w:rPr>
          <w:rStyle w:val="eop"/>
          <w:rFonts w:ascii="Calibri" w:hAnsi="Calibri" w:cs="Calibri"/>
        </w:rPr>
        <w:t> </w:t>
      </w:r>
    </w:p>
    <w:p w14:paraId="00C6CB97" w14:textId="4DA00E4A" w:rsidR="005405C3" w:rsidRDefault="005405C3" w:rsidP="00F719EE">
      <w:pPr>
        <w:pStyle w:val="paragraph"/>
        <w:numPr>
          <w:ilvl w:val="0"/>
          <w:numId w:val="15"/>
        </w:numPr>
        <w:spacing w:before="0" w:beforeAutospacing="0" w:after="0" w:afterAutospacing="0"/>
        <w:jc w:val="both"/>
        <w:textAlignment w:val="baseline"/>
        <w:rPr>
          <w:rStyle w:val="eop"/>
          <w:rFonts w:ascii="Calibri" w:hAnsi="Calibri" w:cs="Calibri"/>
        </w:rPr>
      </w:pPr>
      <w:r>
        <w:rPr>
          <w:rStyle w:val="normaltextrun"/>
          <w:rFonts w:ascii="Calibri" w:hAnsi="Calibri" w:cs="Calibri"/>
        </w:rPr>
        <w:t>Announcement and motion to adjourn to closed session pursuant to the exemption in Wis. State Statute 19.85 (1)(c) for considering employment, promotion, compensation, or performance evaluation data of any public employee over which the governmental body has jurisdiction or exercises responsibility for the purpose of:</w:t>
      </w:r>
      <w:r>
        <w:rPr>
          <w:rStyle w:val="eop"/>
          <w:rFonts w:ascii="Calibri" w:hAnsi="Calibri" w:cs="Calibri"/>
        </w:rPr>
        <w:t> </w:t>
      </w:r>
      <w:r w:rsidR="00460631">
        <w:rPr>
          <w:rStyle w:val="eop"/>
          <w:rFonts w:ascii="Calibri" w:hAnsi="Calibri" w:cs="Calibri"/>
        </w:rPr>
        <w:t xml:space="preserve"> Employee Benefits</w:t>
      </w:r>
    </w:p>
    <w:p w14:paraId="10511629" w14:textId="06D65633" w:rsidR="00460631" w:rsidRDefault="00460631" w:rsidP="00F719EE">
      <w:pPr>
        <w:pStyle w:val="paragraph"/>
        <w:numPr>
          <w:ilvl w:val="0"/>
          <w:numId w:val="15"/>
        </w:numPr>
        <w:spacing w:before="0" w:beforeAutospacing="0" w:after="0" w:afterAutospacing="0"/>
        <w:jc w:val="both"/>
        <w:textAlignment w:val="baseline"/>
        <w:rPr>
          <w:rStyle w:val="eop"/>
          <w:rFonts w:ascii="Calibri" w:hAnsi="Calibri" w:cs="Calibri"/>
        </w:rPr>
      </w:pPr>
      <w:r>
        <w:rPr>
          <w:rStyle w:val="eop"/>
          <w:rFonts w:ascii="Calibri" w:hAnsi="Calibri" w:cs="Calibri"/>
        </w:rPr>
        <w:t>Return to Open Session</w:t>
      </w:r>
    </w:p>
    <w:p w14:paraId="67B5A596" w14:textId="2ED26A1F" w:rsidR="00460631" w:rsidRDefault="00554021" w:rsidP="00F719EE">
      <w:pPr>
        <w:pStyle w:val="paragraph"/>
        <w:numPr>
          <w:ilvl w:val="0"/>
          <w:numId w:val="15"/>
        </w:numPr>
        <w:spacing w:before="0" w:beforeAutospacing="0" w:after="0" w:afterAutospacing="0"/>
        <w:jc w:val="both"/>
        <w:textAlignment w:val="baseline"/>
        <w:rPr>
          <w:rFonts w:ascii="Calibri" w:hAnsi="Calibri" w:cs="Calibri"/>
        </w:rPr>
      </w:pPr>
      <w:r>
        <w:rPr>
          <w:rFonts w:ascii="Calibri" w:hAnsi="Calibri" w:cs="Calibri"/>
        </w:rPr>
        <w:t>Take action, as needed, on closed session items</w:t>
      </w:r>
    </w:p>
    <w:p w14:paraId="39FCCB42" w14:textId="77777777" w:rsidR="005405C3" w:rsidRDefault="005405C3" w:rsidP="00F719EE">
      <w:pPr>
        <w:pStyle w:val="paragraph"/>
        <w:numPr>
          <w:ilvl w:val="0"/>
          <w:numId w:val="1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Adjourn Meeting</w:t>
      </w:r>
      <w:r>
        <w:rPr>
          <w:rStyle w:val="eop"/>
          <w:rFonts w:ascii="Calibri" w:hAnsi="Calibri" w:cs="Calibri"/>
          <w:sz w:val="22"/>
          <w:szCs w:val="22"/>
        </w:rPr>
        <w:t> </w:t>
      </w:r>
    </w:p>
    <w:p w14:paraId="320E7B2B" w14:textId="4E17DAF6" w:rsidR="005405C3" w:rsidRDefault="005405C3" w:rsidP="00F719EE">
      <w:pPr>
        <w:pStyle w:val="paragraph"/>
        <w:spacing w:before="0" w:beforeAutospacing="0" w:after="0" w:afterAutospacing="0"/>
        <w:ind w:firstLine="45"/>
        <w:jc w:val="both"/>
        <w:textAlignment w:val="baseline"/>
        <w:rPr>
          <w:rFonts w:ascii="Segoe UI" w:hAnsi="Segoe UI" w:cs="Segoe UI"/>
          <w:sz w:val="18"/>
          <w:szCs w:val="18"/>
        </w:rPr>
      </w:pPr>
    </w:p>
    <w:p w14:paraId="7097F271"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201F1E"/>
          <w:sz w:val="20"/>
          <w:szCs w:val="20"/>
          <w:shd w:val="clear" w:color="auto" w:fill="FFFFFF"/>
        </w:rPr>
        <w:t>The Committee reserves the right to take appropriate action on any item timely noticed on this agenda.</w:t>
      </w:r>
      <w:r>
        <w:rPr>
          <w:rStyle w:val="eop"/>
          <w:rFonts w:ascii="Arial" w:hAnsi="Arial" w:cs="Arial"/>
          <w:color w:val="201F1E"/>
          <w:sz w:val="20"/>
          <w:szCs w:val="20"/>
        </w:rPr>
        <w:t> </w:t>
      </w:r>
    </w:p>
    <w:p w14:paraId="103CC061"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201F1E"/>
          <w:sz w:val="20"/>
          <w:szCs w:val="20"/>
        </w:rPr>
        <w:t> </w:t>
      </w:r>
    </w:p>
    <w:p w14:paraId="05AD0F4D"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201F1E"/>
          <w:sz w:val="20"/>
          <w:szCs w:val="20"/>
        </w:rPr>
        <w:t> </w:t>
      </w:r>
    </w:p>
    <w:p w14:paraId="5B30AA14"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201F1E"/>
          <w:sz w:val="20"/>
          <w:szCs w:val="20"/>
        </w:rPr>
        <w:t> </w:t>
      </w:r>
    </w:p>
    <w:p w14:paraId="74F9A870"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Requests from persons with disabilities who need assistance to participate in this meeting or hearing should be made to the Town Clerk at 715-339-3430 with as much advance notice as possible.</w:t>
      </w:r>
      <w:r>
        <w:rPr>
          <w:rStyle w:val="eop"/>
          <w:rFonts w:ascii="Calibri" w:hAnsi="Calibri" w:cs="Calibri"/>
          <w:color w:val="000000"/>
          <w:sz w:val="20"/>
          <w:szCs w:val="20"/>
        </w:rPr>
        <w:t> </w:t>
      </w:r>
    </w:p>
    <w:p w14:paraId="28BFD576" w14:textId="41D52B55"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Posted </w:t>
      </w:r>
      <w:r w:rsidR="00554021">
        <w:rPr>
          <w:rStyle w:val="normaltextrun"/>
          <w:rFonts w:ascii="Calibri" w:hAnsi="Calibri" w:cs="Calibri"/>
          <w:color w:val="000000"/>
        </w:rPr>
        <w:t>10/11/2021</w:t>
      </w:r>
    </w:p>
    <w:p w14:paraId="626CE49C"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Town Hall- Recycling Center, Comfort Cove Resort</w:t>
      </w:r>
      <w:r>
        <w:rPr>
          <w:rStyle w:val="eop"/>
          <w:rFonts w:ascii="Calibri" w:hAnsi="Calibri" w:cs="Calibri"/>
          <w:color w:val="000000"/>
        </w:rPr>
        <w:t> </w:t>
      </w:r>
    </w:p>
    <w:p w14:paraId="068B1F39" w14:textId="77777777" w:rsidR="005405C3" w:rsidRDefault="005405C3" w:rsidP="005405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Jim Heizler, Town Chairman</w:t>
      </w:r>
      <w:r>
        <w:rPr>
          <w:rStyle w:val="eop"/>
          <w:rFonts w:ascii="Calibri" w:hAnsi="Calibri" w:cs="Calibri"/>
          <w:color w:val="000000"/>
        </w:rPr>
        <w:t> </w:t>
      </w:r>
    </w:p>
    <w:p w14:paraId="22398C6D" w14:textId="77777777" w:rsidR="005405C3" w:rsidRDefault="005405C3" w:rsidP="005405C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148AA1C" w14:textId="77777777" w:rsidR="005405C3" w:rsidRDefault="005405C3"/>
    <w:sectPr w:rsidR="00540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10D"/>
    <w:multiLevelType w:val="multilevel"/>
    <w:tmpl w:val="052CC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441F0"/>
    <w:multiLevelType w:val="multilevel"/>
    <w:tmpl w:val="AFAC1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7A67"/>
    <w:multiLevelType w:val="multilevel"/>
    <w:tmpl w:val="264E0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B02E0"/>
    <w:multiLevelType w:val="multilevel"/>
    <w:tmpl w:val="F0C8B5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2421B"/>
    <w:multiLevelType w:val="multilevel"/>
    <w:tmpl w:val="97B2F6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55AF5"/>
    <w:multiLevelType w:val="multilevel"/>
    <w:tmpl w:val="86E2F2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B251F6"/>
    <w:multiLevelType w:val="multilevel"/>
    <w:tmpl w:val="11DED2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B5FBB"/>
    <w:multiLevelType w:val="multilevel"/>
    <w:tmpl w:val="8C3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40DAD"/>
    <w:multiLevelType w:val="multilevel"/>
    <w:tmpl w:val="9E06D3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2D3967"/>
    <w:multiLevelType w:val="multilevel"/>
    <w:tmpl w:val="B92A0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22988"/>
    <w:multiLevelType w:val="multilevel"/>
    <w:tmpl w:val="E146F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82B2468"/>
    <w:multiLevelType w:val="multilevel"/>
    <w:tmpl w:val="AFF4BA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1217C8"/>
    <w:multiLevelType w:val="multilevel"/>
    <w:tmpl w:val="02FE3A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C5287"/>
    <w:multiLevelType w:val="multilevel"/>
    <w:tmpl w:val="97482D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1C1DEF"/>
    <w:multiLevelType w:val="hybridMultilevel"/>
    <w:tmpl w:val="0482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2"/>
  </w:num>
  <w:num w:numId="5">
    <w:abstractNumId w:val="10"/>
  </w:num>
  <w:num w:numId="6">
    <w:abstractNumId w:val="3"/>
  </w:num>
  <w:num w:numId="7">
    <w:abstractNumId w:val="12"/>
  </w:num>
  <w:num w:numId="8">
    <w:abstractNumId w:val="0"/>
  </w:num>
  <w:num w:numId="9">
    <w:abstractNumId w:val="11"/>
  </w:num>
  <w:num w:numId="10">
    <w:abstractNumId w:val="13"/>
  </w:num>
  <w:num w:numId="11">
    <w:abstractNumId w:val="4"/>
  </w:num>
  <w:num w:numId="12">
    <w:abstractNumId w:val="5"/>
  </w:num>
  <w:num w:numId="13">
    <w:abstractNumId w:val="8"/>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C3"/>
    <w:rsid w:val="00452FB0"/>
    <w:rsid w:val="00460631"/>
    <w:rsid w:val="005405C3"/>
    <w:rsid w:val="00554021"/>
    <w:rsid w:val="00AD0C37"/>
    <w:rsid w:val="00F7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2128"/>
  <w15:chartTrackingRefBased/>
  <w15:docId w15:val="{7A4BFC91-82E2-4A20-A9FF-58DCC686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0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405C3"/>
  </w:style>
  <w:style w:type="character" w:customStyle="1" w:styleId="eop">
    <w:name w:val="eop"/>
    <w:basedOn w:val="DefaultParagraphFont"/>
    <w:rsid w:val="005405C3"/>
  </w:style>
  <w:style w:type="character" w:customStyle="1" w:styleId="tabchar">
    <w:name w:val="tabchar"/>
    <w:basedOn w:val="DefaultParagraphFont"/>
    <w:rsid w:val="0054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70937">
      <w:bodyDiv w:val="1"/>
      <w:marLeft w:val="0"/>
      <w:marRight w:val="0"/>
      <w:marTop w:val="0"/>
      <w:marBottom w:val="0"/>
      <w:divBdr>
        <w:top w:val="none" w:sz="0" w:space="0" w:color="auto"/>
        <w:left w:val="none" w:sz="0" w:space="0" w:color="auto"/>
        <w:bottom w:val="none" w:sz="0" w:space="0" w:color="auto"/>
        <w:right w:val="none" w:sz="0" w:space="0" w:color="auto"/>
      </w:divBdr>
      <w:divsChild>
        <w:div w:id="969357842">
          <w:marLeft w:val="0"/>
          <w:marRight w:val="0"/>
          <w:marTop w:val="0"/>
          <w:marBottom w:val="0"/>
          <w:divBdr>
            <w:top w:val="none" w:sz="0" w:space="0" w:color="auto"/>
            <w:left w:val="none" w:sz="0" w:space="0" w:color="auto"/>
            <w:bottom w:val="none" w:sz="0" w:space="0" w:color="auto"/>
            <w:right w:val="none" w:sz="0" w:space="0" w:color="auto"/>
          </w:divBdr>
        </w:div>
        <w:div w:id="1615013739">
          <w:marLeft w:val="0"/>
          <w:marRight w:val="0"/>
          <w:marTop w:val="0"/>
          <w:marBottom w:val="0"/>
          <w:divBdr>
            <w:top w:val="none" w:sz="0" w:space="0" w:color="auto"/>
            <w:left w:val="none" w:sz="0" w:space="0" w:color="auto"/>
            <w:bottom w:val="none" w:sz="0" w:space="0" w:color="auto"/>
            <w:right w:val="none" w:sz="0" w:space="0" w:color="auto"/>
          </w:divBdr>
        </w:div>
        <w:div w:id="1218325001">
          <w:marLeft w:val="0"/>
          <w:marRight w:val="0"/>
          <w:marTop w:val="0"/>
          <w:marBottom w:val="0"/>
          <w:divBdr>
            <w:top w:val="none" w:sz="0" w:space="0" w:color="auto"/>
            <w:left w:val="none" w:sz="0" w:space="0" w:color="auto"/>
            <w:bottom w:val="none" w:sz="0" w:space="0" w:color="auto"/>
            <w:right w:val="none" w:sz="0" w:space="0" w:color="auto"/>
          </w:divBdr>
        </w:div>
        <w:div w:id="1010065648">
          <w:marLeft w:val="0"/>
          <w:marRight w:val="0"/>
          <w:marTop w:val="0"/>
          <w:marBottom w:val="0"/>
          <w:divBdr>
            <w:top w:val="none" w:sz="0" w:space="0" w:color="auto"/>
            <w:left w:val="none" w:sz="0" w:space="0" w:color="auto"/>
            <w:bottom w:val="none" w:sz="0" w:space="0" w:color="auto"/>
            <w:right w:val="none" w:sz="0" w:space="0" w:color="auto"/>
          </w:divBdr>
        </w:div>
        <w:div w:id="2093165131">
          <w:marLeft w:val="0"/>
          <w:marRight w:val="0"/>
          <w:marTop w:val="0"/>
          <w:marBottom w:val="0"/>
          <w:divBdr>
            <w:top w:val="none" w:sz="0" w:space="0" w:color="auto"/>
            <w:left w:val="none" w:sz="0" w:space="0" w:color="auto"/>
            <w:bottom w:val="none" w:sz="0" w:space="0" w:color="auto"/>
            <w:right w:val="none" w:sz="0" w:space="0" w:color="auto"/>
          </w:divBdr>
        </w:div>
        <w:div w:id="1724913429">
          <w:marLeft w:val="0"/>
          <w:marRight w:val="0"/>
          <w:marTop w:val="0"/>
          <w:marBottom w:val="0"/>
          <w:divBdr>
            <w:top w:val="none" w:sz="0" w:space="0" w:color="auto"/>
            <w:left w:val="none" w:sz="0" w:space="0" w:color="auto"/>
            <w:bottom w:val="none" w:sz="0" w:space="0" w:color="auto"/>
            <w:right w:val="none" w:sz="0" w:space="0" w:color="auto"/>
          </w:divBdr>
          <w:divsChild>
            <w:div w:id="640041734">
              <w:marLeft w:val="0"/>
              <w:marRight w:val="0"/>
              <w:marTop w:val="0"/>
              <w:marBottom w:val="0"/>
              <w:divBdr>
                <w:top w:val="none" w:sz="0" w:space="0" w:color="auto"/>
                <w:left w:val="none" w:sz="0" w:space="0" w:color="auto"/>
                <w:bottom w:val="none" w:sz="0" w:space="0" w:color="auto"/>
                <w:right w:val="none" w:sz="0" w:space="0" w:color="auto"/>
              </w:divBdr>
            </w:div>
            <w:div w:id="1245916181">
              <w:marLeft w:val="0"/>
              <w:marRight w:val="0"/>
              <w:marTop w:val="0"/>
              <w:marBottom w:val="0"/>
              <w:divBdr>
                <w:top w:val="none" w:sz="0" w:space="0" w:color="auto"/>
                <w:left w:val="none" w:sz="0" w:space="0" w:color="auto"/>
                <w:bottom w:val="none" w:sz="0" w:space="0" w:color="auto"/>
                <w:right w:val="none" w:sz="0" w:space="0" w:color="auto"/>
              </w:divBdr>
            </w:div>
            <w:div w:id="613512495">
              <w:marLeft w:val="0"/>
              <w:marRight w:val="0"/>
              <w:marTop w:val="0"/>
              <w:marBottom w:val="0"/>
              <w:divBdr>
                <w:top w:val="none" w:sz="0" w:space="0" w:color="auto"/>
                <w:left w:val="none" w:sz="0" w:space="0" w:color="auto"/>
                <w:bottom w:val="none" w:sz="0" w:space="0" w:color="auto"/>
                <w:right w:val="none" w:sz="0" w:space="0" w:color="auto"/>
              </w:divBdr>
            </w:div>
            <w:div w:id="1085298562">
              <w:marLeft w:val="0"/>
              <w:marRight w:val="0"/>
              <w:marTop w:val="0"/>
              <w:marBottom w:val="0"/>
              <w:divBdr>
                <w:top w:val="none" w:sz="0" w:space="0" w:color="auto"/>
                <w:left w:val="none" w:sz="0" w:space="0" w:color="auto"/>
                <w:bottom w:val="none" w:sz="0" w:space="0" w:color="auto"/>
                <w:right w:val="none" w:sz="0" w:space="0" w:color="auto"/>
              </w:divBdr>
            </w:div>
            <w:div w:id="427041060">
              <w:marLeft w:val="0"/>
              <w:marRight w:val="0"/>
              <w:marTop w:val="0"/>
              <w:marBottom w:val="0"/>
              <w:divBdr>
                <w:top w:val="none" w:sz="0" w:space="0" w:color="auto"/>
                <w:left w:val="none" w:sz="0" w:space="0" w:color="auto"/>
                <w:bottom w:val="none" w:sz="0" w:space="0" w:color="auto"/>
                <w:right w:val="none" w:sz="0" w:space="0" w:color="auto"/>
              </w:divBdr>
            </w:div>
          </w:divsChild>
        </w:div>
        <w:div w:id="1710451462">
          <w:marLeft w:val="0"/>
          <w:marRight w:val="0"/>
          <w:marTop w:val="0"/>
          <w:marBottom w:val="0"/>
          <w:divBdr>
            <w:top w:val="none" w:sz="0" w:space="0" w:color="auto"/>
            <w:left w:val="none" w:sz="0" w:space="0" w:color="auto"/>
            <w:bottom w:val="none" w:sz="0" w:space="0" w:color="auto"/>
            <w:right w:val="none" w:sz="0" w:space="0" w:color="auto"/>
          </w:divBdr>
          <w:divsChild>
            <w:div w:id="2076277747">
              <w:marLeft w:val="0"/>
              <w:marRight w:val="0"/>
              <w:marTop w:val="0"/>
              <w:marBottom w:val="0"/>
              <w:divBdr>
                <w:top w:val="none" w:sz="0" w:space="0" w:color="auto"/>
                <w:left w:val="none" w:sz="0" w:space="0" w:color="auto"/>
                <w:bottom w:val="none" w:sz="0" w:space="0" w:color="auto"/>
                <w:right w:val="none" w:sz="0" w:space="0" w:color="auto"/>
              </w:divBdr>
            </w:div>
            <w:div w:id="1157722587">
              <w:marLeft w:val="0"/>
              <w:marRight w:val="0"/>
              <w:marTop w:val="0"/>
              <w:marBottom w:val="0"/>
              <w:divBdr>
                <w:top w:val="none" w:sz="0" w:space="0" w:color="auto"/>
                <w:left w:val="none" w:sz="0" w:space="0" w:color="auto"/>
                <w:bottom w:val="none" w:sz="0" w:space="0" w:color="auto"/>
                <w:right w:val="none" w:sz="0" w:space="0" w:color="auto"/>
              </w:divBdr>
            </w:div>
            <w:div w:id="1256094170">
              <w:marLeft w:val="0"/>
              <w:marRight w:val="0"/>
              <w:marTop w:val="0"/>
              <w:marBottom w:val="0"/>
              <w:divBdr>
                <w:top w:val="none" w:sz="0" w:space="0" w:color="auto"/>
                <w:left w:val="none" w:sz="0" w:space="0" w:color="auto"/>
                <w:bottom w:val="none" w:sz="0" w:space="0" w:color="auto"/>
                <w:right w:val="none" w:sz="0" w:space="0" w:color="auto"/>
              </w:divBdr>
            </w:div>
            <w:div w:id="1568221751">
              <w:marLeft w:val="0"/>
              <w:marRight w:val="0"/>
              <w:marTop w:val="0"/>
              <w:marBottom w:val="0"/>
              <w:divBdr>
                <w:top w:val="none" w:sz="0" w:space="0" w:color="auto"/>
                <w:left w:val="none" w:sz="0" w:space="0" w:color="auto"/>
                <w:bottom w:val="none" w:sz="0" w:space="0" w:color="auto"/>
                <w:right w:val="none" w:sz="0" w:space="0" w:color="auto"/>
              </w:divBdr>
            </w:div>
            <w:div w:id="334109951">
              <w:marLeft w:val="0"/>
              <w:marRight w:val="0"/>
              <w:marTop w:val="0"/>
              <w:marBottom w:val="0"/>
              <w:divBdr>
                <w:top w:val="none" w:sz="0" w:space="0" w:color="auto"/>
                <w:left w:val="none" w:sz="0" w:space="0" w:color="auto"/>
                <w:bottom w:val="none" w:sz="0" w:space="0" w:color="auto"/>
                <w:right w:val="none" w:sz="0" w:space="0" w:color="auto"/>
              </w:divBdr>
            </w:div>
          </w:divsChild>
        </w:div>
        <w:div w:id="762803812">
          <w:marLeft w:val="0"/>
          <w:marRight w:val="0"/>
          <w:marTop w:val="0"/>
          <w:marBottom w:val="0"/>
          <w:divBdr>
            <w:top w:val="none" w:sz="0" w:space="0" w:color="auto"/>
            <w:left w:val="none" w:sz="0" w:space="0" w:color="auto"/>
            <w:bottom w:val="none" w:sz="0" w:space="0" w:color="auto"/>
            <w:right w:val="none" w:sz="0" w:space="0" w:color="auto"/>
          </w:divBdr>
          <w:divsChild>
            <w:div w:id="1764521885">
              <w:marLeft w:val="0"/>
              <w:marRight w:val="0"/>
              <w:marTop w:val="0"/>
              <w:marBottom w:val="0"/>
              <w:divBdr>
                <w:top w:val="none" w:sz="0" w:space="0" w:color="auto"/>
                <w:left w:val="none" w:sz="0" w:space="0" w:color="auto"/>
                <w:bottom w:val="none" w:sz="0" w:space="0" w:color="auto"/>
                <w:right w:val="none" w:sz="0" w:space="0" w:color="auto"/>
              </w:divBdr>
            </w:div>
            <w:div w:id="1629359834">
              <w:marLeft w:val="0"/>
              <w:marRight w:val="0"/>
              <w:marTop w:val="0"/>
              <w:marBottom w:val="0"/>
              <w:divBdr>
                <w:top w:val="none" w:sz="0" w:space="0" w:color="auto"/>
                <w:left w:val="none" w:sz="0" w:space="0" w:color="auto"/>
                <w:bottom w:val="none" w:sz="0" w:space="0" w:color="auto"/>
                <w:right w:val="none" w:sz="0" w:space="0" w:color="auto"/>
              </w:divBdr>
            </w:div>
            <w:div w:id="1473865384">
              <w:marLeft w:val="0"/>
              <w:marRight w:val="0"/>
              <w:marTop w:val="0"/>
              <w:marBottom w:val="0"/>
              <w:divBdr>
                <w:top w:val="none" w:sz="0" w:space="0" w:color="auto"/>
                <w:left w:val="none" w:sz="0" w:space="0" w:color="auto"/>
                <w:bottom w:val="none" w:sz="0" w:space="0" w:color="auto"/>
                <w:right w:val="none" w:sz="0" w:space="0" w:color="auto"/>
              </w:divBdr>
            </w:div>
            <w:div w:id="1612202002">
              <w:marLeft w:val="0"/>
              <w:marRight w:val="0"/>
              <w:marTop w:val="0"/>
              <w:marBottom w:val="0"/>
              <w:divBdr>
                <w:top w:val="none" w:sz="0" w:space="0" w:color="auto"/>
                <w:left w:val="none" w:sz="0" w:space="0" w:color="auto"/>
                <w:bottom w:val="none" w:sz="0" w:space="0" w:color="auto"/>
                <w:right w:val="none" w:sz="0" w:space="0" w:color="auto"/>
              </w:divBdr>
            </w:div>
            <w:div w:id="2059430177">
              <w:marLeft w:val="0"/>
              <w:marRight w:val="0"/>
              <w:marTop w:val="0"/>
              <w:marBottom w:val="0"/>
              <w:divBdr>
                <w:top w:val="none" w:sz="0" w:space="0" w:color="auto"/>
                <w:left w:val="none" w:sz="0" w:space="0" w:color="auto"/>
                <w:bottom w:val="none" w:sz="0" w:space="0" w:color="auto"/>
                <w:right w:val="none" w:sz="0" w:space="0" w:color="auto"/>
              </w:divBdr>
            </w:div>
          </w:divsChild>
        </w:div>
        <w:div w:id="1705012527">
          <w:marLeft w:val="0"/>
          <w:marRight w:val="0"/>
          <w:marTop w:val="0"/>
          <w:marBottom w:val="0"/>
          <w:divBdr>
            <w:top w:val="none" w:sz="0" w:space="0" w:color="auto"/>
            <w:left w:val="none" w:sz="0" w:space="0" w:color="auto"/>
            <w:bottom w:val="none" w:sz="0" w:space="0" w:color="auto"/>
            <w:right w:val="none" w:sz="0" w:space="0" w:color="auto"/>
          </w:divBdr>
          <w:divsChild>
            <w:div w:id="847870088">
              <w:marLeft w:val="0"/>
              <w:marRight w:val="0"/>
              <w:marTop w:val="0"/>
              <w:marBottom w:val="0"/>
              <w:divBdr>
                <w:top w:val="none" w:sz="0" w:space="0" w:color="auto"/>
                <w:left w:val="none" w:sz="0" w:space="0" w:color="auto"/>
                <w:bottom w:val="none" w:sz="0" w:space="0" w:color="auto"/>
                <w:right w:val="none" w:sz="0" w:space="0" w:color="auto"/>
              </w:divBdr>
            </w:div>
            <w:div w:id="1447315649">
              <w:marLeft w:val="0"/>
              <w:marRight w:val="0"/>
              <w:marTop w:val="0"/>
              <w:marBottom w:val="0"/>
              <w:divBdr>
                <w:top w:val="none" w:sz="0" w:space="0" w:color="auto"/>
                <w:left w:val="none" w:sz="0" w:space="0" w:color="auto"/>
                <w:bottom w:val="none" w:sz="0" w:space="0" w:color="auto"/>
                <w:right w:val="none" w:sz="0" w:space="0" w:color="auto"/>
              </w:divBdr>
            </w:div>
            <w:div w:id="12146047">
              <w:marLeft w:val="0"/>
              <w:marRight w:val="0"/>
              <w:marTop w:val="0"/>
              <w:marBottom w:val="0"/>
              <w:divBdr>
                <w:top w:val="none" w:sz="0" w:space="0" w:color="auto"/>
                <w:left w:val="none" w:sz="0" w:space="0" w:color="auto"/>
                <w:bottom w:val="none" w:sz="0" w:space="0" w:color="auto"/>
                <w:right w:val="none" w:sz="0" w:space="0" w:color="auto"/>
              </w:divBdr>
            </w:div>
            <w:div w:id="335154307">
              <w:marLeft w:val="0"/>
              <w:marRight w:val="0"/>
              <w:marTop w:val="0"/>
              <w:marBottom w:val="0"/>
              <w:divBdr>
                <w:top w:val="none" w:sz="0" w:space="0" w:color="auto"/>
                <w:left w:val="none" w:sz="0" w:space="0" w:color="auto"/>
                <w:bottom w:val="none" w:sz="0" w:space="0" w:color="auto"/>
                <w:right w:val="none" w:sz="0" w:space="0" w:color="auto"/>
              </w:divBdr>
            </w:div>
            <w:div w:id="204871674">
              <w:marLeft w:val="0"/>
              <w:marRight w:val="0"/>
              <w:marTop w:val="0"/>
              <w:marBottom w:val="0"/>
              <w:divBdr>
                <w:top w:val="none" w:sz="0" w:space="0" w:color="auto"/>
                <w:left w:val="none" w:sz="0" w:space="0" w:color="auto"/>
                <w:bottom w:val="none" w:sz="0" w:space="0" w:color="auto"/>
                <w:right w:val="none" w:sz="0" w:space="0" w:color="auto"/>
              </w:divBdr>
            </w:div>
          </w:divsChild>
        </w:div>
        <w:div w:id="1592620488">
          <w:marLeft w:val="0"/>
          <w:marRight w:val="0"/>
          <w:marTop w:val="0"/>
          <w:marBottom w:val="0"/>
          <w:divBdr>
            <w:top w:val="none" w:sz="0" w:space="0" w:color="auto"/>
            <w:left w:val="none" w:sz="0" w:space="0" w:color="auto"/>
            <w:bottom w:val="none" w:sz="0" w:space="0" w:color="auto"/>
            <w:right w:val="none" w:sz="0" w:space="0" w:color="auto"/>
          </w:divBdr>
        </w:div>
        <w:div w:id="410003296">
          <w:marLeft w:val="0"/>
          <w:marRight w:val="0"/>
          <w:marTop w:val="0"/>
          <w:marBottom w:val="0"/>
          <w:divBdr>
            <w:top w:val="none" w:sz="0" w:space="0" w:color="auto"/>
            <w:left w:val="none" w:sz="0" w:space="0" w:color="auto"/>
            <w:bottom w:val="none" w:sz="0" w:space="0" w:color="auto"/>
            <w:right w:val="none" w:sz="0" w:space="0" w:color="auto"/>
          </w:divBdr>
        </w:div>
        <w:div w:id="615410449">
          <w:marLeft w:val="0"/>
          <w:marRight w:val="0"/>
          <w:marTop w:val="0"/>
          <w:marBottom w:val="0"/>
          <w:divBdr>
            <w:top w:val="none" w:sz="0" w:space="0" w:color="auto"/>
            <w:left w:val="none" w:sz="0" w:space="0" w:color="auto"/>
            <w:bottom w:val="none" w:sz="0" w:space="0" w:color="auto"/>
            <w:right w:val="none" w:sz="0" w:space="0" w:color="auto"/>
          </w:divBdr>
        </w:div>
        <w:div w:id="464157898">
          <w:marLeft w:val="0"/>
          <w:marRight w:val="0"/>
          <w:marTop w:val="0"/>
          <w:marBottom w:val="0"/>
          <w:divBdr>
            <w:top w:val="none" w:sz="0" w:space="0" w:color="auto"/>
            <w:left w:val="none" w:sz="0" w:space="0" w:color="auto"/>
            <w:bottom w:val="none" w:sz="0" w:space="0" w:color="auto"/>
            <w:right w:val="none" w:sz="0" w:space="0" w:color="auto"/>
          </w:divBdr>
        </w:div>
        <w:div w:id="58941561">
          <w:marLeft w:val="0"/>
          <w:marRight w:val="0"/>
          <w:marTop w:val="0"/>
          <w:marBottom w:val="0"/>
          <w:divBdr>
            <w:top w:val="none" w:sz="0" w:space="0" w:color="auto"/>
            <w:left w:val="none" w:sz="0" w:space="0" w:color="auto"/>
            <w:bottom w:val="none" w:sz="0" w:space="0" w:color="auto"/>
            <w:right w:val="none" w:sz="0" w:space="0" w:color="auto"/>
          </w:divBdr>
        </w:div>
        <w:div w:id="474299121">
          <w:marLeft w:val="0"/>
          <w:marRight w:val="0"/>
          <w:marTop w:val="0"/>
          <w:marBottom w:val="0"/>
          <w:divBdr>
            <w:top w:val="none" w:sz="0" w:space="0" w:color="auto"/>
            <w:left w:val="none" w:sz="0" w:space="0" w:color="auto"/>
            <w:bottom w:val="none" w:sz="0" w:space="0" w:color="auto"/>
            <w:right w:val="none" w:sz="0" w:space="0" w:color="auto"/>
          </w:divBdr>
        </w:div>
        <w:div w:id="1350791714">
          <w:marLeft w:val="0"/>
          <w:marRight w:val="0"/>
          <w:marTop w:val="0"/>
          <w:marBottom w:val="0"/>
          <w:divBdr>
            <w:top w:val="none" w:sz="0" w:space="0" w:color="auto"/>
            <w:left w:val="none" w:sz="0" w:space="0" w:color="auto"/>
            <w:bottom w:val="none" w:sz="0" w:space="0" w:color="auto"/>
            <w:right w:val="none" w:sz="0" w:space="0" w:color="auto"/>
          </w:divBdr>
        </w:div>
        <w:div w:id="1053230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Worcester</dc:creator>
  <cp:keywords/>
  <dc:description/>
  <cp:lastModifiedBy>Town of Worcester</cp:lastModifiedBy>
  <cp:revision>6</cp:revision>
  <dcterms:created xsi:type="dcterms:W3CDTF">2021-10-11T14:52:00Z</dcterms:created>
  <dcterms:modified xsi:type="dcterms:W3CDTF">2021-10-11T14:55:00Z</dcterms:modified>
</cp:coreProperties>
</file>